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专项资金绩效目标表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 w:ascii="仿宋" w:hAnsi="仿宋" w:eastAsia="仿宋"/>
          <w:b/>
          <w:bCs/>
          <w:sz w:val="28"/>
          <w:szCs w:val="24"/>
          <w:lang w:val="en-US" w:eastAsia="zh-CN"/>
        </w:rPr>
      </w:pPr>
    </w:p>
    <w:tbl>
      <w:tblPr>
        <w:tblStyle w:val="4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37"/>
        <w:gridCol w:w="1239"/>
        <w:gridCol w:w="2165"/>
        <w:gridCol w:w="299"/>
        <w:gridCol w:w="1035"/>
        <w:gridCol w:w="1080"/>
        <w:gridCol w:w="36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2023年福建省技术创新重点攻关及产业化项目补助资金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0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名称及部门预算编码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补助区域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资金总额：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其中：财政拨款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其他资金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总体目标</w:t>
            </w:r>
          </w:p>
        </w:tc>
        <w:tc>
          <w:tcPr>
            <w:tcW w:w="84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以共性关键技术突破、产品创新研发和创新成果转化为重点，支持一批能提升我省实体经济竞争力和创新力的项目，培育一批优势产品，做强一批优势工业企业，加快提升产业基础能力和产业链现代化水平，着力推动核心技术自主可控，以技术创新赋能制造业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三级指标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指标解释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补助项目数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反映实际补助项目数量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大于等于1项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奖补标准执行准确率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反映奖补标准执行准确度情况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等于100%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奖励下达及时率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反映资金下达及时性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等于100%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成本指标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经济成本指标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奖补成本控制数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反应实际奖补成本控制情况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小于等于300万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效益指标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社会效益指标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新增省技术创新重点攻关及产业化项目数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反映省技术创新重点攻关及产业化项目培育情况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大于等于1项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满意度指标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服务对象满意度指标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受奖对象满意率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获奖获奖对象中给出满意评价的企业数占全部获奖企业数的比率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注：指标解释是对绩效目标三级指标进行解释说明，包括计算方法、评分标准、指标出处、具体内容、上年度数值等。</w:t>
      </w:r>
    </w:p>
    <w:tbl>
      <w:tblPr>
        <w:tblStyle w:val="4"/>
        <w:tblW w:w="13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0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12" w:rightChars="-244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附件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指标要素明细表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2023年福建省技术创新重点攻关及产业化项目补助资金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39-其他特定目标类项目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资金管理处室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06-社会事业科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预算级次（调剂时选择）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资金来源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211-年初安排（本级）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指标来源类型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020102-市转移支付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资金性质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111-一般公共预算资金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功能科目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2159904-技术改造支出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50799-其他对企业补助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三保目录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104101-非三保支出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直达资金标识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09001-其他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是否补贴到人到企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99-其他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6CB248B3"/>
    <w:rsid w:val="0135394C"/>
    <w:rsid w:val="01B71180"/>
    <w:rsid w:val="051114E2"/>
    <w:rsid w:val="06291D4E"/>
    <w:rsid w:val="064574F7"/>
    <w:rsid w:val="067173E7"/>
    <w:rsid w:val="06801204"/>
    <w:rsid w:val="072A77A4"/>
    <w:rsid w:val="07354897"/>
    <w:rsid w:val="0B841921"/>
    <w:rsid w:val="0E8754E2"/>
    <w:rsid w:val="0F566DED"/>
    <w:rsid w:val="0F9318DE"/>
    <w:rsid w:val="148C135B"/>
    <w:rsid w:val="150707CB"/>
    <w:rsid w:val="16D15B98"/>
    <w:rsid w:val="1B8D1DB1"/>
    <w:rsid w:val="1E1007B0"/>
    <w:rsid w:val="207D71C5"/>
    <w:rsid w:val="226715E5"/>
    <w:rsid w:val="23E107F6"/>
    <w:rsid w:val="24A72C46"/>
    <w:rsid w:val="27231463"/>
    <w:rsid w:val="28EE0652"/>
    <w:rsid w:val="30BA3228"/>
    <w:rsid w:val="331C61BB"/>
    <w:rsid w:val="3328534C"/>
    <w:rsid w:val="336E7F40"/>
    <w:rsid w:val="34576B6E"/>
    <w:rsid w:val="34EF0FC6"/>
    <w:rsid w:val="35B73F2C"/>
    <w:rsid w:val="38DE209F"/>
    <w:rsid w:val="38EF77E6"/>
    <w:rsid w:val="39DF5AAD"/>
    <w:rsid w:val="3B30540B"/>
    <w:rsid w:val="3B7D37CF"/>
    <w:rsid w:val="3BB318C6"/>
    <w:rsid w:val="3D036F2C"/>
    <w:rsid w:val="3F6A5E19"/>
    <w:rsid w:val="3F6C7A8C"/>
    <w:rsid w:val="40E17342"/>
    <w:rsid w:val="43D63A7D"/>
    <w:rsid w:val="45820E28"/>
    <w:rsid w:val="4D3072A1"/>
    <w:rsid w:val="516F7F24"/>
    <w:rsid w:val="51D3378D"/>
    <w:rsid w:val="538D1437"/>
    <w:rsid w:val="53DD7B2C"/>
    <w:rsid w:val="543B158A"/>
    <w:rsid w:val="56D976B4"/>
    <w:rsid w:val="57A75244"/>
    <w:rsid w:val="57D91AD4"/>
    <w:rsid w:val="5B99280A"/>
    <w:rsid w:val="5BB52653"/>
    <w:rsid w:val="5ECD16F7"/>
    <w:rsid w:val="5F2045FF"/>
    <w:rsid w:val="5FDD5DDA"/>
    <w:rsid w:val="62682615"/>
    <w:rsid w:val="65246E69"/>
    <w:rsid w:val="66953916"/>
    <w:rsid w:val="66F97192"/>
    <w:rsid w:val="6CB248B3"/>
    <w:rsid w:val="705160B5"/>
    <w:rsid w:val="73353A6C"/>
    <w:rsid w:val="74F022CD"/>
    <w:rsid w:val="753F7E07"/>
    <w:rsid w:val="773D3D3B"/>
    <w:rsid w:val="7A296C72"/>
    <w:rsid w:val="7B8F27B3"/>
    <w:rsid w:val="7C385F1E"/>
    <w:rsid w:val="7DAA4E08"/>
    <w:rsid w:val="7EA87DD3"/>
    <w:rsid w:val="7F7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1115</Characters>
  <Lines>0</Lines>
  <Paragraphs>0</Paragraphs>
  <TotalTime>41</TotalTime>
  <ScaleCrop>false</ScaleCrop>
  <LinksUpToDate>false</LinksUpToDate>
  <CharactersWithSpaces>1133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2022-02-08T07:49:00Z</dcterms:created>
  <dc:creator>林泉食</dc:creator>
  <cp:lastModifiedBy>娜（Lina）</cp:lastModifiedBy>
  <cp:lastPrinted>2023-09-11T01:55:00Z</cp:lastPrinted>
  <dcterms:modified xsi:type="dcterms:W3CDTF">2023-09-28T03:33:50Z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D7985CD4C14B4DB7B9ED05B335A07B3C_13</vt:lpwstr>
  </property>
</Properties>
</file>